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95" w:rsidRPr="00054B95" w:rsidRDefault="00A04739" w:rsidP="00054B95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4B95" w:rsidRPr="00054B95">
        <w:rPr>
          <w:rFonts w:cs="Times New Roman"/>
          <w:sz w:val="28"/>
          <w:szCs w:val="28"/>
        </w:rPr>
        <w:t>Hudson Valley Community College</w:t>
      </w:r>
      <w:r w:rsidR="005C2587" w:rsidRPr="00054B95">
        <w:rPr>
          <w:rFonts w:cs="Times New Roman"/>
          <w:sz w:val="28"/>
          <w:szCs w:val="28"/>
        </w:rPr>
        <w:t xml:space="preserve"> </w:t>
      </w:r>
    </w:p>
    <w:p w:rsidR="00054B95" w:rsidRPr="00CE64B6" w:rsidRDefault="006D78DC" w:rsidP="00054B9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Highly Recommended </w:t>
      </w:r>
      <w:r w:rsidR="00054B95" w:rsidRPr="00CE64B6">
        <w:rPr>
          <w:b/>
          <w:sz w:val="26"/>
          <w:szCs w:val="26"/>
        </w:rPr>
        <w:t>Prerequisite Courses</w:t>
      </w:r>
      <w:r w:rsidR="00054B95" w:rsidRPr="00CE64B6">
        <w:rPr>
          <w:sz w:val="26"/>
          <w:szCs w:val="26"/>
        </w:rPr>
        <w:t xml:space="preserve"> for</w:t>
      </w:r>
    </w:p>
    <w:p w:rsidR="00054B95" w:rsidRPr="00CE64B6" w:rsidRDefault="00054B95" w:rsidP="00054B95">
      <w:pPr>
        <w:spacing w:after="0"/>
        <w:jc w:val="center"/>
        <w:rPr>
          <w:sz w:val="26"/>
          <w:szCs w:val="26"/>
        </w:rPr>
      </w:pPr>
      <w:r w:rsidRPr="00CE64B6">
        <w:rPr>
          <w:sz w:val="26"/>
          <w:szCs w:val="26"/>
        </w:rPr>
        <w:t xml:space="preserve"> SUNY Cobleskill Bachelor in Business Administration</w:t>
      </w:r>
    </w:p>
    <w:p w:rsidR="00054B95" w:rsidRPr="00E04667" w:rsidRDefault="00054B95" w:rsidP="00054B95">
      <w:pPr>
        <w:jc w:val="center"/>
        <w:rPr>
          <w:i/>
        </w:rPr>
      </w:pPr>
      <w:r w:rsidRPr="00E04667">
        <w:rPr>
          <w:i/>
        </w:rPr>
        <w:t>Minimum 2.25 GPA Required</w:t>
      </w:r>
    </w:p>
    <w:p w:rsidR="009E1F53" w:rsidRPr="005C2587" w:rsidRDefault="009E1F53" w:rsidP="00054B95">
      <w:pPr>
        <w:tabs>
          <w:tab w:val="center" w:pos="4680"/>
        </w:tabs>
        <w:spacing w:after="0"/>
        <w:rPr>
          <w:b/>
          <w:sz w:val="28"/>
          <w:szCs w:val="28"/>
        </w:rPr>
      </w:pPr>
    </w:p>
    <w:p w:rsidR="00FF3AF0" w:rsidRDefault="005C2587" w:rsidP="005C2587">
      <w:r>
        <w:t>A</w:t>
      </w:r>
      <w:r w:rsidR="00054B95">
        <w:t xml:space="preserve">CTG 110 </w:t>
      </w:r>
      <w:r>
        <w:t>Financial Accounting</w:t>
      </w:r>
      <w:r w:rsidR="003C11A4">
        <w:tab/>
      </w:r>
      <w:r w:rsidR="00294F4E">
        <w:tab/>
      </w:r>
      <w:r w:rsidR="00294F4E">
        <w:tab/>
      </w:r>
      <w:r w:rsidR="00294F4E">
        <w:tab/>
      </w:r>
      <w:r w:rsidR="00FF3AF0">
        <w:t>CMPT 101 Personal Computer Concepts/Apps I</w:t>
      </w:r>
    </w:p>
    <w:p w:rsidR="00294F4E" w:rsidRDefault="00294F4E" w:rsidP="005C2587">
      <w:r>
        <w:t>ACTG 111 Managerial Accounting</w:t>
      </w:r>
      <w:r w:rsidR="003C11A4">
        <w:tab/>
      </w:r>
      <w:r w:rsidR="00FF3AF0">
        <w:tab/>
      </w:r>
      <w:r w:rsidR="00FF3AF0">
        <w:tab/>
        <w:t>ENGL 101 English Composition I</w:t>
      </w:r>
    </w:p>
    <w:p w:rsidR="005C2587" w:rsidRDefault="003C11A4" w:rsidP="005C2587">
      <w:r>
        <w:t xml:space="preserve">BADM 110 </w:t>
      </w:r>
      <w:r w:rsidR="005C2587">
        <w:t>Legal &amp; Ethical Environ of Business I</w:t>
      </w:r>
      <w:r w:rsidR="00294F4E">
        <w:tab/>
      </w:r>
      <w:r w:rsidR="00294F4E">
        <w:tab/>
      </w:r>
      <w:r w:rsidR="00FF3AF0">
        <w:t>ENGL 104 English Comp. II Writing About Literature</w:t>
      </w:r>
    </w:p>
    <w:p w:rsidR="005C2587" w:rsidRDefault="005C2587" w:rsidP="005C2587">
      <w:r>
        <w:t>BADM 111</w:t>
      </w:r>
      <w:r w:rsidR="00054B95">
        <w:t xml:space="preserve"> </w:t>
      </w:r>
      <w:r>
        <w:t>Legal &amp; Ethical Environ of Business II</w:t>
      </w:r>
      <w:r w:rsidR="003C11A4">
        <w:tab/>
      </w:r>
      <w:r w:rsidR="00054B95">
        <w:tab/>
      </w:r>
      <w:r w:rsidR="00FF3AF0">
        <w:t>ECON 100 Principles of Macroeconomics</w:t>
      </w:r>
    </w:p>
    <w:p w:rsidR="00FF3AF0" w:rsidRDefault="00FF3AF0" w:rsidP="005C2587">
      <w:r>
        <w:t>BADM 200 Business Communication</w:t>
      </w:r>
      <w:r w:rsidRPr="00FF3AF0">
        <w:t xml:space="preserve"> </w:t>
      </w:r>
      <w:r>
        <w:tab/>
      </w:r>
      <w:r>
        <w:tab/>
      </w:r>
      <w:r>
        <w:tab/>
        <w:t>BADM 220 Statistics</w:t>
      </w:r>
      <w:r w:rsidR="00054B95">
        <w:tab/>
      </w:r>
      <w:r>
        <w:tab/>
      </w:r>
      <w:r>
        <w:tab/>
      </w:r>
      <w:r>
        <w:tab/>
      </w:r>
      <w:r>
        <w:tab/>
      </w:r>
    </w:p>
    <w:p w:rsidR="00350D27" w:rsidRDefault="00350D27" w:rsidP="005C2587">
      <w:r>
        <w:t>MKTG 120 Principles of Marketing</w:t>
      </w:r>
      <w:r>
        <w:tab/>
      </w:r>
      <w:r>
        <w:tab/>
      </w:r>
      <w:r>
        <w:tab/>
        <w:t>MKTG 218 Retail Management</w:t>
      </w:r>
      <w:bookmarkStart w:id="0" w:name="_GoBack"/>
      <w:bookmarkEnd w:id="0"/>
    </w:p>
    <w:p w:rsidR="005C2587" w:rsidRDefault="00054B95" w:rsidP="005C2587">
      <w:r>
        <w:t>Business Electives- BADM/ ACTG/ MKTG</w:t>
      </w:r>
      <w:r w:rsidR="00FF3AF0" w:rsidRPr="00FF3AF0">
        <w:t xml:space="preserve"> </w:t>
      </w:r>
      <w:r w:rsidR="00FF3AF0">
        <w:tab/>
      </w:r>
      <w:r w:rsidR="00FF3AF0">
        <w:tab/>
        <w:t>SUNY General Education Courses</w:t>
      </w:r>
    </w:p>
    <w:p w:rsidR="00054B95" w:rsidRDefault="00054B95" w:rsidP="00054B95">
      <w:r>
        <w:tab/>
      </w:r>
      <w:r>
        <w:tab/>
      </w:r>
    </w:p>
    <w:p w:rsidR="005C2587" w:rsidRDefault="00294F4E" w:rsidP="005C2587">
      <w:r>
        <w:tab/>
      </w:r>
    </w:p>
    <w:p w:rsidR="00545314" w:rsidRDefault="005C2587" w:rsidP="00054B95">
      <w:r>
        <w:tab/>
      </w:r>
      <w:r w:rsidR="009E1F53">
        <w:tab/>
      </w:r>
    </w:p>
    <w:p w:rsidR="009E1F53" w:rsidRDefault="009E1F53" w:rsidP="005C2587"/>
    <w:sectPr w:rsidR="009E1F53" w:rsidSect="00FF3AF0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87"/>
    <w:rsid w:val="00054B95"/>
    <w:rsid w:val="00133F18"/>
    <w:rsid w:val="00294F4E"/>
    <w:rsid w:val="00350D27"/>
    <w:rsid w:val="003C11A4"/>
    <w:rsid w:val="00545314"/>
    <w:rsid w:val="005C2587"/>
    <w:rsid w:val="006D78DC"/>
    <w:rsid w:val="009E1F53"/>
    <w:rsid w:val="00A04739"/>
    <w:rsid w:val="00E553C4"/>
    <w:rsid w:val="00E578B9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2824"/>
  <w15:chartTrackingRefBased/>
  <w15:docId w15:val="{E5D7C3D0-E29D-4FA6-8022-FD72A0ED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Struckle, Melissa A</dc:creator>
  <cp:keywords/>
  <dc:description/>
  <cp:lastModifiedBy>Pernat, Deborah G</cp:lastModifiedBy>
  <cp:revision>7</cp:revision>
  <cp:lastPrinted>2017-04-04T13:20:00Z</cp:lastPrinted>
  <dcterms:created xsi:type="dcterms:W3CDTF">2017-12-14T20:00:00Z</dcterms:created>
  <dcterms:modified xsi:type="dcterms:W3CDTF">2017-12-15T13:41:00Z</dcterms:modified>
</cp:coreProperties>
</file>